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ED" w:rsidRDefault="00A31A1A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 w:rsidR="00DC14ED" w:rsidRPr="006D5BDE" w:rsidRDefault="0006622B" w:rsidP="006D5BDE">
      <w:pPr>
        <w:tabs>
          <w:tab w:val="left" w:pos="1725"/>
        </w:tabs>
        <w:spacing w:before="100"/>
        <w:rPr>
          <w:b/>
          <w:sz w:val="24"/>
        </w:rPr>
      </w:pPr>
      <w:r>
        <w:rPr>
          <w:sz w:val="24"/>
        </w:rPr>
        <w:t xml:space="preserve"> </w:t>
      </w:r>
      <w:proofErr w:type="gramStart"/>
      <w:r w:rsidR="00A31A1A">
        <w:rPr>
          <w:sz w:val="24"/>
        </w:rPr>
        <w:t>Designation :</w:t>
      </w:r>
      <w:proofErr w:type="gramEnd"/>
      <w:r w:rsidR="00A31A1A">
        <w:rPr>
          <w:sz w:val="24"/>
        </w:rPr>
        <w:tab/>
      </w:r>
      <w:r w:rsidR="000D25F2" w:rsidRPr="00856FFF">
        <w:rPr>
          <w:b/>
          <w:sz w:val="24"/>
        </w:rPr>
        <w:t>Assistant  Professor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GoBack"/>
      <w:r>
        <w:rPr>
          <w:b/>
          <w:noProof/>
          <w:sz w:val="17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64135</wp:posOffset>
            </wp:positionV>
            <wp:extent cx="847090" cy="1003935"/>
            <wp:effectExtent l="0" t="0" r="0" b="0"/>
            <wp:wrapNone/>
            <wp:docPr id="1" name="Picture 1" descr="C:\Users\user\Downloads\DSC_0078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SC_0078-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14ED" w:rsidRDefault="00A31A1A" w:rsidP="00856FFF">
      <w:pPr>
        <w:spacing w:before="100"/>
        <w:ind w:left="120"/>
        <w:rPr>
          <w:b/>
          <w:sz w:val="20"/>
        </w:rPr>
      </w:pPr>
      <w:proofErr w:type="gramStart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>:</w:t>
      </w:r>
      <w:proofErr w:type="gramEnd"/>
      <w:r w:rsidR="00856FFF"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E554B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D81867" w:rsidRPr="00E554B2">
        <w:rPr>
          <w:spacing w:val="-3"/>
          <w:sz w:val="24"/>
        </w:rPr>
        <w:t>NAGA HYMAVATHI ULLI</w:t>
      </w:r>
    </w:p>
    <w:p w:rsidR="00813A82" w:rsidRPr="00E554B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E554B2">
        <w:rPr>
          <w:sz w:val="24"/>
        </w:rPr>
        <w:t>Dat</w:t>
      </w:r>
      <w:r w:rsidRPr="00E554B2">
        <w:rPr>
          <w:spacing w:val="-2"/>
          <w:sz w:val="24"/>
        </w:rPr>
        <w:t xml:space="preserve">e </w:t>
      </w:r>
      <w:r w:rsidRPr="00E554B2">
        <w:rPr>
          <w:sz w:val="24"/>
        </w:rPr>
        <w:t>o</w:t>
      </w:r>
      <w:r w:rsidRPr="00E554B2">
        <w:rPr>
          <w:spacing w:val="-2"/>
          <w:sz w:val="24"/>
        </w:rPr>
        <w:t xml:space="preserve">f </w:t>
      </w:r>
      <w:r w:rsidRPr="00E554B2">
        <w:rPr>
          <w:sz w:val="24"/>
        </w:rPr>
        <w:t>Birt</w:t>
      </w:r>
      <w:r w:rsidRPr="00E554B2">
        <w:rPr>
          <w:spacing w:val="-1"/>
          <w:sz w:val="24"/>
        </w:rPr>
        <w:t xml:space="preserve">h </w:t>
      </w:r>
      <w:r w:rsidRPr="00E554B2">
        <w:rPr>
          <w:sz w:val="24"/>
        </w:rPr>
        <w:t>an</w:t>
      </w:r>
      <w:r w:rsidRPr="00E554B2">
        <w:rPr>
          <w:spacing w:val="-3"/>
          <w:sz w:val="24"/>
        </w:rPr>
        <w:t xml:space="preserve">d </w:t>
      </w:r>
      <w:r w:rsidRPr="00E554B2">
        <w:rPr>
          <w:sz w:val="24"/>
        </w:rPr>
        <w:t>Plac</w:t>
      </w:r>
      <w:r w:rsidRPr="00E554B2">
        <w:rPr>
          <w:spacing w:val="-2"/>
          <w:sz w:val="24"/>
        </w:rPr>
        <w:t xml:space="preserve">e </w:t>
      </w:r>
      <w:r w:rsidRPr="00E554B2">
        <w:rPr>
          <w:sz w:val="24"/>
        </w:rPr>
        <w:t>o</w:t>
      </w:r>
      <w:r w:rsidRPr="00E554B2">
        <w:rPr>
          <w:spacing w:val="-2"/>
          <w:sz w:val="24"/>
        </w:rPr>
        <w:t xml:space="preserve">f </w:t>
      </w:r>
      <w:r w:rsidRPr="00E554B2">
        <w:rPr>
          <w:sz w:val="24"/>
        </w:rPr>
        <w:t>Birth</w:t>
      </w:r>
      <w:r w:rsidRPr="00E554B2">
        <w:rPr>
          <w:sz w:val="24"/>
        </w:rPr>
        <w:tab/>
      </w:r>
      <w:r w:rsidRPr="00E554B2">
        <w:rPr>
          <w:spacing w:val="-2"/>
          <w:sz w:val="24"/>
        </w:rPr>
        <w:t>:</w:t>
      </w:r>
      <w:r w:rsidRPr="00E554B2">
        <w:rPr>
          <w:rFonts w:cs="Aharoni"/>
          <w:spacing w:val="-2"/>
          <w:w w:val="110"/>
          <w:sz w:val="24"/>
          <w:szCs w:val="24"/>
        </w:rPr>
        <w:t xml:space="preserve"> </w:t>
      </w:r>
      <w:r w:rsidR="00D81867" w:rsidRPr="00E554B2">
        <w:rPr>
          <w:rFonts w:cs="Aharoni"/>
          <w:w w:val="110"/>
          <w:sz w:val="24"/>
          <w:szCs w:val="24"/>
        </w:rPr>
        <w:t>21-08-1987</w:t>
      </w:r>
    </w:p>
    <w:p w:rsidR="00DC14ED" w:rsidRPr="00E554B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E554B2">
        <w:rPr>
          <w:sz w:val="24"/>
        </w:rPr>
        <w:t>Address</w:t>
      </w:r>
      <w:r w:rsidRPr="00E554B2">
        <w:rPr>
          <w:spacing w:val="-7"/>
          <w:sz w:val="24"/>
        </w:rPr>
        <w:t xml:space="preserve"> </w:t>
      </w:r>
      <w:r w:rsidRPr="00E554B2">
        <w:rPr>
          <w:sz w:val="24"/>
        </w:rPr>
        <w:t>for</w:t>
      </w:r>
      <w:r w:rsidRPr="00E554B2">
        <w:rPr>
          <w:spacing w:val="-7"/>
          <w:sz w:val="24"/>
        </w:rPr>
        <w:t xml:space="preserve"> </w:t>
      </w:r>
      <w:r w:rsidRPr="00E554B2">
        <w:rPr>
          <w:sz w:val="24"/>
        </w:rPr>
        <w:t>Communication</w:t>
      </w:r>
      <w:r w:rsidRPr="00E554B2">
        <w:rPr>
          <w:sz w:val="24"/>
        </w:rPr>
        <w:tab/>
        <w:t>:</w:t>
      </w:r>
      <w:r w:rsidRPr="00E554B2">
        <w:rPr>
          <w:spacing w:val="-3"/>
          <w:sz w:val="24"/>
        </w:rPr>
        <w:t xml:space="preserve"> </w:t>
      </w:r>
      <w:r w:rsidR="00813A82" w:rsidRPr="00E554B2">
        <w:rPr>
          <w:spacing w:val="-3"/>
          <w:sz w:val="24"/>
        </w:rPr>
        <w:t xml:space="preserve"> </w:t>
      </w:r>
      <w:r w:rsidR="00D81867" w:rsidRPr="00E554B2">
        <w:rPr>
          <w:rFonts w:cs="Aharoni"/>
          <w:bCs/>
          <w:sz w:val="24"/>
          <w:szCs w:val="24"/>
        </w:rPr>
        <w:t>D.No.4-341</w:t>
      </w:r>
      <w:r w:rsidR="00813A82" w:rsidRPr="00E554B2">
        <w:rPr>
          <w:rFonts w:cs="Aharoni"/>
          <w:bCs/>
          <w:sz w:val="24"/>
          <w:szCs w:val="24"/>
        </w:rPr>
        <w:t xml:space="preserve">, </w:t>
      </w:r>
      <w:proofErr w:type="spellStart"/>
      <w:r w:rsidR="00D81867" w:rsidRPr="00E554B2">
        <w:rPr>
          <w:rFonts w:cs="Aharoni"/>
          <w:bCs/>
          <w:sz w:val="24"/>
          <w:szCs w:val="24"/>
        </w:rPr>
        <w:t>Gelli</w:t>
      </w:r>
      <w:proofErr w:type="spellEnd"/>
      <w:r w:rsidR="00D81867" w:rsidRPr="00E554B2">
        <w:rPr>
          <w:rFonts w:cs="Aharoni"/>
          <w:bCs/>
          <w:sz w:val="24"/>
          <w:szCs w:val="24"/>
        </w:rPr>
        <w:t xml:space="preserve"> </w:t>
      </w:r>
      <w:proofErr w:type="spellStart"/>
      <w:r w:rsidR="00D81867" w:rsidRPr="00E554B2">
        <w:rPr>
          <w:rFonts w:cs="Aharoni"/>
          <w:bCs/>
          <w:sz w:val="24"/>
          <w:szCs w:val="24"/>
        </w:rPr>
        <w:t>v</w:t>
      </w:r>
      <w:r w:rsidR="00813A82" w:rsidRPr="00E554B2">
        <w:rPr>
          <w:rFonts w:cs="Aharoni"/>
          <w:bCs/>
          <w:sz w:val="24"/>
          <w:szCs w:val="24"/>
        </w:rPr>
        <w:t>ari</w:t>
      </w:r>
      <w:proofErr w:type="spellEnd"/>
      <w:r w:rsidR="00813A82" w:rsidRPr="00E554B2">
        <w:rPr>
          <w:rFonts w:cs="Aharoni"/>
          <w:bCs/>
          <w:sz w:val="24"/>
          <w:szCs w:val="24"/>
        </w:rPr>
        <w:t xml:space="preserve"> Street</w:t>
      </w:r>
    </w:p>
    <w:p w:rsidR="00813A82" w:rsidRPr="00E554B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rFonts w:cs="Aharoni"/>
          <w:bCs/>
          <w:sz w:val="24"/>
          <w:szCs w:val="24"/>
        </w:rPr>
      </w:pPr>
      <w:r w:rsidRPr="00E554B2">
        <w:rPr>
          <w:sz w:val="24"/>
        </w:rPr>
        <w:t xml:space="preserve">                                                                                       </w:t>
      </w:r>
      <w:r w:rsidR="00D81867" w:rsidRPr="00E554B2">
        <w:rPr>
          <w:sz w:val="24"/>
        </w:rPr>
        <w:t>Razole</w:t>
      </w:r>
      <w:r w:rsidR="00D81867" w:rsidRPr="00E554B2">
        <w:rPr>
          <w:rFonts w:cs="Aharoni"/>
          <w:bCs/>
          <w:sz w:val="24"/>
          <w:szCs w:val="24"/>
        </w:rPr>
        <w:t>-533242,</w:t>
      </w:r>
      <w:r w:rsidR="009A3EBA">
        <w:rPr>
          <w:rFonts w:cs="Aharoni"/>
          <w:bCs/>
          <w:sz w:val="24"/>
          <w:szCs w:val="24"/>
        </w:rPr>
        <w:t xml:space="preserve"> </w:t>
      </w:r>
      <w:r w:rsidR="00D81867" w:rsidRPr="00E554B2">
        <w:rPr>
          <w:rFonts w:cs="Aharoni"/>
          <w:bCs/>
          <w:sz w:val="24"/>
          <w:szCs w:val="24"/>
        </w:rPr>
        <w:t>Eas</w:t>
      </w:r>
      <w:r w:rsidRPr="00E554B2">
        <w:rPr>
          <w:rFonts w:cs="Aharoni"/>
          <w:bCs/>
          <w:sz w:val="24"/>
          <w:szCs w:val="24"/>
        </w:rPr>
        <w:t xml:space="preserve">t Godavari District,        </w:t>
      </w:r>
    </w:p>
    <w:p w:rsidR="00813A82" w:rsidRPr="00E554B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E554B2">
        <w:rPr>
          <w:rFonts w:cs="Aharoni"/>
          <w:bCs/>
          <w:sz w:val="24"/>
          <w:szCs w:val="24"/>
        </w:rPr>
        <w:t xml:space="preserve">                                                            </w:t>
      </w:r>
      <w:r w:rsidR="00E554B2">
        <w:rPr>
          <w:rFonts w:cs="Aharoni"/>
          <w:bCs/>
          <w:sz w:val="24"/>
          <w:szCs w:val="24"/>
        </w:rPr>
        <w:tab/>
        <w:t xml:space="preserve">   </w:t>
      </w:r>
      <w:r w:rsidRPr="00E554B2">
        <w:rPr>
          <w:rFonts w:cs="Aharoni"/>
          <w:bCs/>
          <w:sz w:val="24"/>
          <w:szCs w:val="24"/>
        </w:rPr>
        <w:t>A.P,</w:t>
      </w:r>
      <w:r w:rsidR="009A3EBA">
        <w:rPr>
          <w:rFonts w:cs="Aharoni"/>
          <w:bCs/>
          <w:sz w:val="24"/>
          <w:szCs w:val="24"/>
        </w:rPr>
        <w:t xml:space="preserve"> </w:t>
      </w:r>
      <w:r w:rsidRPr="00E554B2">
        <w:rPr>
          <w:rFonts w:cs="Aharoni"/>
          <w:w w:val="110"/>
          <w:sz w:val="24"/>
          <w:szCs w:val="24"/>
        </w:rPr>
        <w:t>INDIA</w:t>
      </w:r>
    </w:p>
    <w:p w:rsidR="00DC14ED" w:rsidRPr="00E554B2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 w:rsidRPr="00E554B2">
        <w:rPr>
          <w:sz w:val="24"/>
        </w:rPr>
        <w:t>Permanent</w:t>
      </w:r>
      <w:r w:rsidRPr="00E554B2">
        <w:rPr>
          <w:spacing w:val="-5"/>
          <w:sz w:val="24"/>
        </w:rPr>
        <w:t xml:space="preserve"> </w:t>
      </w:r>
      <w:r w:rsidRPr="00E554B2">
        <w:rPr>
          <w:sz w:val="24"/>
        </w:rPr>
        <w:t>Address</w:t>
      </w:r>
      <w:r w:rsidRPr="00E554B2">
        <w:rPr>
          <w:sz w:val="24"/>
        </w:rPr>
        <w:tab/>
        <w:t>:</w:t>
      </w:r>
      <w:r w:rsidRPr="00E554B2">
        <w:rPr>
          <w:spacing w:val="-2"/>
          <w:sz w:val="24"/>
        </w:rPr>
        <w:t xml:space="preserve"> </w:t>
      </w:r>
      <w:r w:rsidR="00813A82" w:rsidRPr="00E554B2">
        <w:rPr>
          <w:sz w:val="24"/>
        </w:rPr>
        <w:t>Same as above</w:t>
      </w:r>
    </w:p>
    <w:p w:rsidR="00DC14ED" w:rsidRPr="00E554B2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</w:pPr>
      <w:r w:rsidRPr="00E554B2">
        <w:t>5.</w:t>
      </w:r>
      <w:r w:rsidRPr="00E554B2">
        <w:tab/>
        <w:t>Mobile</w:t>
      </w:r>
      <w:r w:rsidRPr="00E554B2">
        <w:rPr>
          <w:spacing w:val="-3"/>
        </w:rPr>
        <w:t xml:space="preserve"> </w:t>
      </w:r>
      <w:r w:rsidRPr="00E554B2">
        <w:t>No</w:t>
      </w:r>
      <w:r w:rsidRPr="00E554B2">
        <w:tab/>
        <w:t>:</w:t>
      </w:r>
      <w:r w:rsidRPr="00E554B2">
        <w:rPr>
          <w:color w:val="0462C1"/>
          <w:spacing w:val="1"/>
          <w:u w:val="single" w:color="0462C1"/>
        </w:rPr>
        <w:t xml:space="preserve"> </w:t>
      </w:r>
      <w:r w:rsidR="00E5415D">
        <w:rPr>
          <w:rFonts w:cs="Aharoni"/>
          <w:w w:val="110"/>
        </w:rPr>
        <w:t>+91-9100945647</w:t>
      </w:r>
    </w:p>
    <w:p w:rsidR="00DC14ED" w:rsidRPr="00E554B2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 w:rsidRPr="00E554B2">
        <w:rPr>
          <w:sz w:val="24"/>
        </w:rPr>
        <w:t>Email-ID</w:t>
      </w:r>
      <w:r w:rsidRPr="00E554B2">
        <w:rPr>
          <w:sz w:val="24"/>
        </w:rPr>
        <w:tab/>
        <w:t>:</w:t>
      </w:r>
      <w:r w:rsidRPr="00E554B2">
        <w:rPr>
          <w:color w:val="0462C1"/>
          <w:spacing w:val="-4"/>
          <w:sz w:val="24"/>
        </w:rPr>
        <w:t xml:space="preserve"> </w:t>
      </w:r>
      <w:r w:rsidR="0077187C" w:rsidRPr="00E554B2">
        <w:rPr>
          <w:rFonts w:cs="Aharoni"/>
          <w:color w:val="000000" w:themeColor="text1"/>
          <w:sz w:val="24"/>
          <w:szCs w:val="24"/>
        </w:rPr>
        <w:t>hymavathi.21887</w:t>
      </w:r>
      <w:r w:rsidR="00813A82" w:rsidRPr="00E554B2">
        <w:rPr>
          <w:rFonts w:cs="Aharoni"/>
          <w:color w:val="000000" w:themeColor="text1"/>
          <w:sz w:val="24"/>
          <w:szCs w:val="24"/>
        </w:rPr>
        <w:t>@gmail.com</w:t>
      </w:r>
    </w:p>
    <w:p w:rsidR="00DC14ED" w:rsidRPr="00E554B2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 w:rsidRPr="00E554B2">
        <w:rPr>
          <w:sz w:val="24"/>
        </w:rPr>
        <w:t>Educational</w:t>
      </w:r>
      <w:r w:rsidRPr="00E554B2">
        <w:rPr>
          <w:spacing w:val="-11"/>
          <w:sz w:val="24"/>
        </w:rPr>
        <w:t xml:space="preserve"> </w:t>
      </w:r>
      <w:r w:rsidRPr="00E554B2">
        <w:rPr>
          <w:sz w:val="24"/>
        </w:rPr>
        <w:t>Qualifications</w:t>
      </w:r>
      <w:r w:rsidRPr="00E554B2">
        <w:rPr>
          <w:sz w:val="24"/>
        </w:rPr>
        <w:tab/>
        <w:t>:</w:t>
      </w:r>
      <w:r w:rsidR="00813A82" w:rsidRPr="00E554B2">
        <w:rPr>
          <w:rFonts w:cs="Times New Roman"/>
          <w:sz w:val="20"/>
          <w:szCs w:val="20"/>
        </w:rPr>
        <w:t xml:space="preserve"> </w:t>
      </w:r>
      <w:proofErr w:type="spellStart"/>
      <w:r w:rsidR="000A2677" w:rsidRPr="00E554B2">
        <w:rPr>
          <w:rFonts w:cs="Times New Roman"/>
          <w:szCs w:val="20"/>
        </w:rPr>
        <w:t>M.Tech</w:t>
      </w:r>
      <w:proofErr w:type="spellEnd"/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057"/>
        <w:gridCol w:w="1710"/>
      </w:tblGrid>
      <w:tr w:rsidR="00DC14ED" w:rsidTr="004C1EE8">
        <w:trPr>
          <w:trHeight w:val="576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DC433C" w:rsidTr="00DE085B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DC433C" w:rsidRDefault="00DC433C">
            <w:pPr>
              <w:pStyle w:val="TableParagraph"/>
              <w:spacing w:before="150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:rsidR="00DC433C" w:rsidRPr="00D700E1" w:rsidRDefault="00A67277" w:rsidP="00DE085B">
            <w:pPr>
              <w:pStyle w:val="NoSpacing"/>
              <w:jc w:val="center"/>
              <w:rPr>
                <w:rFonts w:ascii="Cambria" w:hAnsi="Cambria"/>
              </w:rPr>
            </w:pPr>
            <w:r w:rsidRPr="00D700E1">
              <w:rPr>
                <w:rFonts w:ascii="Cambria" w:hAnsi="Cambria"/>
              </w:rPr>
              <w:t>JNTU Kakinada, Andhra Pradesh.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  <w:vAlign w:val="center"/>
          </w:tcPr>
          <w:p w:rsidR="00DC433C" w:rsidRPr="00D700E1" w:rsidRDefault="00A67277" w:rsidP="00DE085B">
            <w:pPr>
              <w:pStyle w:val="TableParagraph"/>
            </w:pPr>
            <w:r w:rsidRPr="00D700E1">
              <w:t>University College of Engineering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  <w:vAlign w:val="center"/>
          </w:tcPr>
          <w:p w:rsidR="00DC433C" w:rsidRPr="00D700E1" w:rsidRDefault="00A67277" w:rsidP="00DE085B">
            <w:pPr>
              <w:pStyle w:val="TableParagraph"/>
              <w:spacing w:line="280" w:lineRule="exact"/>
              <w:ind w:left="479" w:right="456" w:firstLine="43"/>
            </w:pPr>
            <w:r w:rsidRPr="00D700E1">
              <w:t>HVE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:rsidR="00DC433C" w:rsidRPr="00D700E1" w:rsidRDefault="00A67277" w:rsidP="00DE085B">
            <w:pPr>
              <w:pStyle w:val="TableParagraph"/>
              <w:spacing w:before="139"/>
              <w:ind w:left="434" w:right="430"/>
            </w:pPr>
            <w:r w:rsidRPr="00D700E1">
              <w:t>2012</w:t>
            </w:r>
          </w:p>
        </w:tc>
      </w:tr>
      <w:tr w:rsidR="00DC14ED" w:rsidTr="00DE085B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:rsidR="00DC14ED" w:rsidRDefault="00DC14ED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DC14ED" w:rsidRDefault="00A31A1A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:rsidR="00DC14ED" w:rsidRPr="00D700E1" w:rsidRDefault="00A67277" w:rsidP="00DE085B">
            <w:pPr>
              <w:pStyle w:val="TableParagraph"/>
              <w:ind w:left="122" w:right="115"/>
            </w:pPr>
            <w:r w:rsidRPr="00D700E1">
              <w:t>Pondicherry University</w:t>
            </w:r>
          </w:p>
        </w:tc>
        <w:tc>
          <w:tcPr>
            <w:tcW w:w="2655" w:type="dxa"/>
            <w:tcBorders>
              <w:top w:val="single" w:sz="6" w:space="0" w:color="000000"/>
            </w:tcBorders>
            <w:vAlign w:val="center"/>
          </w:tcPr>
          <w:p w:rsidR="00DC14ED" w:rsidRPr="00D700E1" w:rsidRDefault="00A67277" w:rsidP="00DE085B">
            <w:pPr>
              <w:pStyle w:val="TableParagraph"/>
              <w:spacing w:line="280" w:lineRule="exact"/>
              <w:ind w:left="234" w:right="227"/>
            </w:pPr>
            <w:r w:rsidRPr="00D700E1">
              <w:t xml:space="preserve">Regency </w:t>
            </w:r>
            <w:proofErr w:type="spellStart"/>
            <w:r w:rsidRPr="00D700E1">
              <w:t>Institue</w:t>
            </w:r>
            <w:proofErr w:type="spellEnd"/>
            <w:r w:rsidRPr="00D700E1">
              <w:t xml:space="preserve"> of Technology, </w:t>
            </w:r>
            <w:proofErr w:type="spellStart"/>
            <w:r w:rsidRPr="00D700E1">
              <w:t>Yanam</w:t>
            </w:r>
            <w:proofErr w:type="spellEnd"/>
            <w:r w:rsidRPr="00D700E1">
              <w:t>, A.P</w:t>
            </w:r>
          </w:p>
        </w:tc>
        <w:tc>
          <w:tcPr>
            <w:tcW w:w="2057" w:type="dxa"/>
            <w:tcBorders>
              <w:top w:val="single" w:sz="6" w:space="0" w:color="000000"/>
            </w:tcBorders>
            <w:vAlign w:val="center"/>
          </w:tcPr>
          <w:p w:rsidR="00DC14ED" w:rsidRPr="00D700E1" w:rsidRDefault="00D700E1" w:rsidP="00DE085B">
            <w:pPr>
              <w:pStyle w:val="TableParagraph"/>
              <w:spacing w:before="141"/>
              <w:ind w:left="479" w:right="456" w:firstLine="43"/>
            </w:pPr>
            <w:r w:rsidRPr="00D700E1">
              <w:t>EEE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:rsidR="00DC14ED" w:rsidRPr="00D700E1" w:rsidRDefault="00A67277" w:rsidP="00DE085B">
            <w:pPr>
              <w:pStyle w:val="TableParagraph"/>
              <w:ind w:left="434" w:right="430"/>
            </w:pPr>
            <w:r w:rsidRPr="00D700E1">
              <w:t>2009</w:t>
            </w:r>
          </w:p>
        </w:tc>
      </w:tr>
      <w:tr w:rsidR="00DC14ED" w:rsidTr="00DE085B">
        <w:trPr>
          <w:trHeight w:val="575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  <w:vAlign w:val="center"/>
          </w:tcPr>
          <w:p w:rsidR="00DC14ED" w:rsidRPr="00D700E1" w:rsidRDefault="00D700E1" w:rsidP="00DE085B">
            <w:pPr>
              <w:pStyle w:val="TableParagraph"/>
              <w:spacing w:line="280" w:lineRule="exact"/>
              <w:ind w:left="712" w:right="87" w:hanging="610"/>
            </w:pPr>
            <w:r w:rsidRPr="00D700E1">
              <w:t>Board of Intermediate Education, Andhra Pradesh.</w:t>
            </w:r>
          </w:p>
        </w:tc>
        <w:tc>
          <w:tcPr>
            <w:tcW w:w="2655" w:type="dxa"/>
            <w:vAlign w:val="center"/>
          </w:tcPr>
          <w:p w:rsidR="00DC14ED" w:rsidRPr="00D700E1" w:rsidRDefault="00D700E1" w:rsidP="00DE085B">
            <w:pPr>
              <w:pStyle w:val="NoSpacing"/>
              <w:jc w:val="center"/>
              <w:rPr>
                <w:rFonts w:ascii="Cambria" w:hAnsi="Cambria"/>
              </w:rPr>
            </w:pPr>
            <w:r w:rsidRPr="00D700E1">
              <w:rPr>
                <w:rFonts w:ascii="Cambria" w:hAnsi="Cambria"/>
              </w:rPr>
              <w:t xml:space="preserve">AMG </w:t>
            </w:r>
            <w:proofErr w:type="spellStart"/>
            <w:r w:rsidRPr="00D700E1">
              <w:rPr>
                <w:rFonts w:ascii="Cambria" w:hAnsi="Cambria"/>
              </w:rPr>
              <w:t>Jr</w:t>
            </w:r>
            <w:proofErr w:type="spellEnd"/>
            <w:r w:rsidRPr="00D700E1">
              <w:rPr>
                <w:rFonts w:ascii="Cambria" w:hAnsi="Cambria"/>
              </w:rPr>
              <w:t xml:space="preserve"> college for girls, </w:t>
            </w:r>
            <w:proofErr w:type="spellStart"/>
            <w:r w:rsidRPr="00D700E1">
              <w:rPr>
                <w:rFonts w:ascii="Cambria" w:hAnsi="Cambria"/>
              </w:rPr>
              <w:t>Bheemunipatnam</w:t>
            </w:r>
            <w:proofErr w:type="spellEnd"/>
          </w:p>
        </w:tc>
        <w:tc>
          <w:tcPr>
            <w:tcW w:w="2057" w:type="dxa"/>
            <w:vAlign w:val="center"/>
          </w:tcPr>
          <w:p w:rsidR="00DC14ED" w:rsidRPr="00D700E1" w:rsidRDefault="00D700E1" w:rsidP="00DE085B">
            <w:pPr>
              <w:pStyle w:val="TableParagraph"/>
              <w:spacing w:before="158"/>
              <w:ind w:left="272" w:right="267"/>
            </w:pPr>
            <w:r w:rsidRPr="00D700E1">
              <w:t>MPC</w:t>
            </w:r>
          </w:p>
        </w:tc>
        <w:tc>
          <w:tcPr>
            <w:tcW w:w="1710" w:type="dxa"/>
            <w:vAlign w:val="center"/>
          </w:tcPr>
          <w:p w:rsidR="00DC14ED" w:rsidRPr="00D700E1" w:rsidRDefault="00A67277" w:rsidP="00DE085B">
            <w:pPr>
              <w:pStyle w:val="TableParagraph"/>
              <w:spacing w:before="158"/>
              <w:ind w:left="434" w:right="428"/>
            </w:pPr>
            <w:r w:rsidRPr="00D700E1">
              <w:t>2005</w:t>
            </w:r>
          </w:p>
        </w:tc>
      </w:tr>
      <w:tr w:rsidR="00DC14ED" w:rsidTr="00DE085B">
        <w:trPr>
          <w:trHeight w:val="530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466" w:type="dxa"/>
            <w:vAlign w:val="center"/>
          </w:tcPr>
          <w:p w:rsidR="00DC14ED" w:rsidRPr="00D700E1" w:rsidRDefault="00D700E1" w:rsidP="00DE085B">
            <w:pPr>
              <w:pStyle w:val="TableParagraph"/>
              <w:spacing w:line="260" w:lineRule="atLeast"/>
              <w:ind w:left="755" w:right="288" w:hanging="444"/>
            </w:pPr>
            <w:r w:rsidRPr="00D700E1">
              <w:t>Board of Secondary Education, A.P</w:t>
            </w:r>
          </w:p>
        </w:tc>
        <w:tc>
          <w:tcPr>
            <w:tcW w:w="2655" w:type="dxa"/>
            <w:vAlign w:val="center"/>
          </w:tcPr>
          <w:p w:rsidR="00DC14ED" w:rsidRPr="00D700E1" w:rsidRDefault="00D81867" w:rsidP="00DE085B">
            <w:pPr>
              <w:pStyle w:val="NoSpacing"/>
              <w:jc w:val="center"/>
              <w:rPr>
                <w:rFonts w:ascii="Cambria" w:hAnsi="Cambria"/>
              </w:rPr>
            </w:pPr>
            <w:r w:rsidRPr="00D81867">
              <w:rPr>
                <w:rFonts w:ascii="Cambria" w:hAnsi="Cambria"/>
              </w:rPr>
              <w:t xml:space="preserve">Sri </w:t>
            </w:r>
            <w:proofErr w:type="spellStart"/>
            <w:r w:rsidRPr="00D81867">
              <w:rPr>
                <w:rFonts w:ascii="Cambria" w:hAnsi="Cambria"/>
              </w:rPr>
              <w:t>Saraswathi</w:t>
            </w:r>
            <w:proofErr w:type="spellEnd"/>
            <w:r w:rsidRPr="00D81867">
              <w:rPr>
                <w:rFonts w:ascii="Cambria" w:hAnsi="Cambria"/>
              </w:rPr>
              <w:t xml:space="preserve"> </w:t>
            </w:r>
            <w:proofErr w:type="spellStart"/>
            <w:r w:rsidRPr="00D81867">
              <w:rPr>
                <w:rFonts w:ascii="Cambria" w:hAnsi="Cambria"/>
              </w:rPr>
              <w:t>Vidya</w:t>
            </w:r>
            <w:proofErr w:type="spellEnd"/>
            <w:r w:rsidRPr="00D81867">
              <w:rPr>
                <w:rFonts w:ascii="Cambria" w:hAnsi="Cambria"/>
              </w:rPr>
              <w:t xml:space="preserve"> </w:t>
            </w:r>
            <w:proofErr w:type="spellStart"/>
            <w:r w:rsidRPr="00D81867">
              <w:rPr>
                <w:rFonts w:ascii="Cambria" w:hAnsi="Cambria"/>
              </w:rPr>
              <w:t>Vihar</w:t>
            </w:r>
            <w:proofErr w:type="spellEnd"/>
          </w:p>
        </w:tc>
        <w:tc>
          <w:tcPr>
            <w:tcW w:w="2057" w:type="dxa"/>
            <w:vAlign w:val="center"/>
          </w:tcPr>
          <w:p w:rsidR="00DC14ED" w:rsidRPr="00D700E1" w:rsidRDefault="00D700E1" w:rsidP="00DE085B">
            <w:pPr>
              <w:pStyle w:val="TableParagraph"/>
            </w:pPr>
            <w:r w:rsidRPr="00D700E1">
              <w:t>-</w:t>
            </w:r>
          </w:p>
        </w:tc>
        <w:tc>
          <w:tcPr>
            <w:tcW w:w="1710" w:type="dxa"/>
            <w:vAlign w:val="center"/>
          </w:tcPr>
          <w:p w:rsidR="00DC14ED" w:rsidRPr="00D700E1" w:rsidRDefault="00A67277" w:rsidP="00DE085B">
            <w:pPr>
              <w:pStyle w:val="TableParagraph"/>
              <w:spacing w:before="133"/>
              <w:ind w:left="434" w:right="428"/>
            </w:pPr>
            <w:r w:rsidRPr="00D700E1">
              <w:t>2003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4964"/>
        <w:gridCol w:w="2451"/>
      </w:tblGrid>
      <w:tr w:rsidR="00DC14ED">
        <w:trPr>
          <w:trHeight w:val="606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</w:tcPr>
          <w:p w:rsidR="00DC14ED" w:rsidRDefault="00A31A1A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DC14ED" w:rsidRDefault="00A31A1A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DC14ED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</w:tr>
      <w:tr w:rsidR="00DC14ED" w:rsidTr="00362EAE">
        <w:trPr>
          <w:trHeight w:val="561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43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40" w:type="dxa"/>
            <w:vAlign w:val="center"/>
          </w:tcPr>
          <w:p w:rsidR="00DC14ED" w:rsidRDefault="00A708FF" w:rsidP="00362EAE">
            <w:pPr>
              <w:pStyle w:val="TableParagraph"/>
              <w:spacing w:before="139"/>
              <w:ind w:left="300"/>
              <w:rPr>
                <w:sz w:val="24"/>
              </w:rPr>
            </w:pPr>
            <w:proofErr w:type="spellStart"/>
            <w:r>
              <w:rPr>
                <w:sz w:val="24"/>
              </w:rPr>
              <w:t>Asst.Prof</w:t>
            </w:r>
            <w:proofErr w:type="spellEnd"/>
          </w:p>
        </w:tc>
        <w:tc>
          <w:tcPr>
            <w:tcW w:w="4964" w:type="dxa"/>
            <w:vAlign w:val="center"/>
          </w:tcPr>
          <w:p w:rsidR="00DC14ED" w:rsidRDefault="00A708FF" w:rsidP="00362EAE">
            <w:pPr>
              <w:pStyle w:val="TableParagraph"/>
              <w:spacing w:line="280" w:lineRule="exact"/>
              <w:ind w:left="454" w:right="326" w:firstLine="9"/>
              <w:rPr>
                <w:sz w:val="24"/>
              </w:rPr>
            </w:pPr>
            <w:r>
              <w:rPr>
                <w:sz w:val="24"/>
              </w:rPr>
              <w:t xml:space="preserve">Swarnandhra College of Engineering, </w:t>
            </w:r>
            <w:proofErr w:type="spellStart"/>
            <w:r>
              <w:rPr>
                <w:sz w:val="24"/>
              </w:rPr>
              <w:t>Narsapur</w:t>
            </w:r>
            <w:proofErr w:type="spellEnd"/>
          </w:p>
        </w:tc>
        <w:tc>
          <w:tcPr>
            <w:tcW w:w="2451" w:type="dxa"/>
            <w:vAlign w:val="center"/>
          </w:tcPr>
          <w:p w:rsidR="00DC14ED" w:rsidRDefault="00A708FF" w:rsidP="00A708FF">
            <w:pPr>
              <w:pStyle w:val="TableParagraph"/>
              <w:spacing w:before="139"/>
              <w:ind w:right="691"/>
              <w:rPr>
                <w:sz w:val="24"/>
              </w:rPr>
            </w:pPr>
            <w:r>
              <w:rPr>
                <w:sz w:val="24"/>
              </w:rPr>
              <w:t>6.8 Years</w:t>
            </w:r>
          </w:p>
        </w:tc>
      </w:tr>
      <w:tr w:rsidR="00DC14ED" w:rsidTr="00362EAE">
        <w:trPr>
          <w:trHeight w:val="563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45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2340" w:type="dxa"/>
            <w:vAlign w:val="center"/>
          </w:tcPr>
          <w:p w:rsidR="00DC14ED" w:rsidRDefault="00A708FF" w:rsidP="00362EAE">
            <w:pPr>
              <w:pStyle w:val="TableParagraph"/>
              <w:spacing w:before="141"/>
              <w:ind w:left="252"/>
              <w:rPr>
                <w:sz w:val="24"/>
              </w:rPr>
            </w:pPr>
            <w:proofErr w:type="spellStart"/>
            <w:r>
              <w:rPr>
                <w:sz w:val="24"/>
              </w:rPr>
              <w:t>Asst.Prof</w:t>
            </w:r>
            <w:proofErr w:type="spellEnd"/>
          </w:p>
        </w:tc>
        <w:tc>
          <w:tcPr>
            <w:tcW w:w="4964" w:type="dxa"/>
            <w:vAlign w:val="center"/>
          </w:tcPr>
          <w:p w:rsidR="00DC14ED" w:rsidRDefault="00A708FF" w:rsidP="00362EAE">
            <w:pPr>
              <w:pStyle w:val="TableParagraph"/>
              <w:spacing w:before="2" w:line="261" w:lineRule="exact"/>
              <w:ind w:left="240" w:right="222"/>
              <w:rPr>
                <w:sz w:val="24"/>
              </w:rPr>
            </w:pPr>
            <w:r w:rsidRPr="00D700E1">
              <w:t xml:space="preserve">Regency </w:t>
            </w:r>
            <w:proofErr w:type="spellStart"/>
            <w:r w:rsidRPr="00D700E1">
              <w:t>In</w:t>
            </w:r>
            <w:r w:rsidR="00147815">
              <w:t>stitue</w:t>
            </w:r>
            <w:proofErr w:type="spellEnd"/>
            <w:r w:rsidR="00147815">
              <w:t xml:space="preserve"> of Technology, </w:t>
            </w:r>
            <w:proofErr w:type="spellStart"/>
            <w:r w:rsidR="00147815">
              <w:t>Yanam</w:t>
            </w:r>
            <w:proofErr w:type="spellEnd"/>
          </w:p>
        </w:tc>
        <w:tc>
          <w:tcPr>
            <w:tcW w:w="2451" w:type="dxa"/>
            <w:vAlign w:val="center"/>
          </w:tcPr>
          <w:p w:rsidR="00DC14ED" w:rsidRDefault="00A708FF" w:rsidP="00A708FF">
            <w:pPr>
              <w:pStyle w:val="TableParagraph"/>
              <w:spacing w:before="141"/>
              <w:ind w:right="665"/>
              <w:rPr>
                <w:sz w:val="24"/>
              </w:rPr>
            </w:pPr>
            <w:r>
              <w:rPr>
                <w:sz w:val="24"/>
              </w:rPr>
              <w:t>1.4 Years</w:t>
            </w:r>
          </w:p>
        </w:tc>
      </w:tr>
    </w:tbl>
    <w:p w:rsidR="00DC14ED" w:rsidRDefault="00DC14ED">
      <w:pPr>
        <w:pStyle w:val="BodyText"/>
        <w:spacing w:before="11"/>
        <w:rPr>
          <w:sz w:val="23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A31A1A">
        <w:rPr>
          <w:spacing w:val="-6"/>
          <w:u w:val="single"/>
        </w:rPr>
        <w:t xml:space="preserve"> </w:t>
      </w:r>
      <w:r w:rsidR="0092726E">
        <w:rPr>
          <w:spacing w:val="-6"/>
          <w:u w:val="single"/>
        </w:rPr>
        <w:t xml:space="preserve">8.2 </w:t>
      </w:r>
      <w:r w:rsidR="00A31A1A">
        <w:rPr>
          <w:u w:val="single"/>
        </w:rPr>
        <w:t>Years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  <w:r w:rsidR="006753BA">
        <w:t xml:space="preserve"> 01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 w:rsidR="006753BA">
        <w:t xml:space="preserve"> 01</w:t>
      </w:r>
      <w:r>
        <w:rPr>
          <w:sz w:val="24"/>
        </w:rPr>
        <w:tab/>
      </w:r>
    </w:p>
    <w:p w:rsidR="00DC14ED" w:rsidRPr="00AA023A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>Citations</w:t>
      </w:r>
      <w:r w:rsidR="00AA023A">
        <w:rPr>
          <w:sz w:val="24"/>
        </w:rPr>
        <w:t xml:space="preserve">           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>
        <w:rPr>
          <w:sz w:val="24"/>
        </w:rPr>
        <w:tab/>
      </w:r>
      <w:r w:rsidR="00AA023A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733BA4">
        <w:t xml:space="preserve">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           :</w:t>
      </w:r>
      <w:r>
        <w:rPr>
          <w:spacing w:val="-4"/>
          <w:sz w:val="24"/>
        </w:rPr>
        <w:t xml:space="preserve"> </w:t>
      </w:r>
    </w:p>
    <w:p w:rsidR="00F01A30" w:rsidRPr="00F01A30" w:rsidRDefault="00A31A1A" w:rsidP="00F01A30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           :</w:t>
      </w:r>
      <w:r>
        <w:rPr>
          <w:spacing w:val="-3"/>
          <w:sz w:val="24"/>
        </w:rPr>
        <w:t xml:space="preserve"> </w:t>
      </w:r>
      <w:r w:rsidR="00733BA4" w:rsidRPr="00733BA4">
        <w:rPr>
          <w:spacing w:val="-3"/>
          <w:sz w:val="24"/>
        </w:rPr>
        <w:t>Determination</w:t>
      </w:r>
      <w:r w:rsidR="00733BA4">
        <w:rPr>
          <w:spacing w:val="-3"/>
          <w:sz w:val="24"/>
        </w:rPr>
        <w:t>,</w:t>
      </w:r>
      <w:r w:rsidR="001C3836" w:rsidRPr="001C3836">
        <w:t xml:space="preserve"> </w:t>
      </w:r>
      <w:r w:rsidR="001C3836" w:rsidRPr="001C3836">
        <w:rPr>
          <w:spacing w:val="-3"/>
          <w:sz w:val="24"/>
        </w:rPr>
        <w:t>Strong Work Ethic</w:t>
      </w:r>
      <w:r w:rsidR="00F01A30">
        <w:rPr>
          <w:spacing w:val="-3"/>
          <w:sz w:val="24"/>
        </w:rPr>
        <w:t>,</w:t>
      </w:r>
      <w:r w:rsidR="00F01A30" w:rsidRPr="00F01A30">
        <w:t xml:space="preserve"> </w:t>
      </w:r>
    </w:p>
    <w:p w:rsidR="00DC14ED" w:rsidRDefault="00F01A30" w:rsidP="00F01A30">
      <w:pPr>
        <w:pStyle w:val="ListParagraph"/>
        <w:tabs>
          <w:tab w:val="left" w:pos="572"/>
          <w:tab w:val="left" w:pos="4440"/>
        </w:tabs>
        <w:spacing w:before="25"/>
        <w:ind w:firstLine="0"/>
        <w:rPr>
          <w:sz w:val="24"/>
        </w:rPr>
      </w:pPr>
      <w:r>
        <w:tab/>
      </w:r>
      <w:r>
        <w:tab/>
      </w:r>
      <w:r>
        <w:tab/>
        <w:t xml:space="preserve">  C</w:t>
      </w:r>
      <w:r w:rsidRPr="00F01A30">
        <w:rPr>
          <w:spacing w:val="-3"/>
          <w:sz w:val="24"/>
        </w:rPr>
        <w:t>ommunication skills</w:t>
      </w:r>
      <w:r>
        <w:rPr>
          <w:spacing w:val="-3"/>
          <w:sz w:val="24"/>
        </w:rPr>
        <w:t>,</w:t>
      </w:r>
      <w:r w:rsidR="001D26E9" w:rsidRPr="001D26E9">
        <w:t xml:space="preserve"> </w:t>
      </w:r>
      <w:r w:rsidR="001D26E9" w:rsidRPr="001D26E9">
        <w:rPr>
          <w:spacing w:val="-3"/>
          <w:sz w:val="24"/>
        </w:rPr>
        <w:t>adaptability</w:t>
      </w:r>
    </w:p>
    <w:p w:rsidR="00B675AE" w:rsidRDefault="00B675AE" w:rsidP="00B675AE">
      <w:pPr>
        <w:pStyle w:val="ListParagraph"/>
        <w:tabs>
          <w:tab w:val="left" w:pos="572"/>
          <w:tab w:val="left" w:pos="4440"/>
        </w:tabs>
        <w:spacing w:before="57"/>
        <w:ind w:firstLine="0"/>
        <w:rPr>
          <w:sz w:val="24"/>
        </w:rPr>
      </w:pPr>
    </w:p>
    <w:p w:rsidR="00DC14ED" w:rsidRPr="006D5BDE" w:rsidRDefault="00A31A1A" w:rsidP="006D5BD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  <w:r w:rsidR="00A24BCF">
        <w:rPr>
          <w:sz w:val="24"/>
        </w:rPr>
        <w:tab/>
      </w:r>
      <w:r w:rsidR="00A24BCF">
        <w:rPr>
          <w:sz w:val="24"/>
        </w:rPr>
        <w:tab/>
      </w:r>
      <w:r w:rsidR="00A24BCF">
        <w:rPr>
          <w:sz w:val="24"/>
        </w:rPr>
        <w:tab/>
      </w:r>
      <w:r w:rsidR="00A24BCF">
        <w:rPr>
          <w:sz w:val="24"/>
        </w:rPr>
        <w:tab/>
      </w:r>
      <w:r w:rsidR="00A24BCF">
        <w:rPr>
          <w:sz w:val="24"/>
        </w:rPr>
        <w:tab/>
      </w:r>
    </w:p>
    <w:p w:rsidR="00A50361" w:rsidRDefault="00A50361">
      <w:pPr>
        <w:pStyle w:val="BodyText"/>
        <w:ind w:right="114"/>
        <w:jc w:val="right"/>
      </w:pPr>
    </w:p>
    <w:p w:rsidR="00A50361" w:rsidRDefault="00A50361">
      <w:pPr>
        <w:pStyle w:val="BodyText"/>
        <w:ind w:right="114"/>
        <w:jc w:val="right"/>
      </w:pPr>
    </w:p>
    <w:p w:rsidR="00A50361" w:rsidRDefault="00C531CE" w:rsidP="00C531CE">
      <w:pPr>
        <w:pStyle w:val="BodyText"/>
        <w:ind w:left="7200" w:right="114" w:firstLine="720"/>
        <w:jc w:val="center"/>
      </w:pPr>
      <w:r>
        <w:rPr>
          <w:noProof/>
          <w:lang w:val="en-IN" w:eastAsia="en-IN"/>
        </w:rPr>
        <w:lastRenderedPageBreak/>
        <w:drawing>
          <wp:inline distT="0" distB="0" distL="0" distR="0" wp14:anchorId="3C9E1F2E" wp14:editId="191F097F">
            <wp:extent cx="552450" cy="381692"/>
            <wp:effectExtent l="0" t="0" r="0" b="0"/>
            <wp:docPr id="2" name="Picture 2" descr="C:\Users\EEE\AppData\Local\Microsoft\Windows\Temporary Internet Files\Content.Word\Dept signature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EE\AppData\Local\Microsoft\Windows\Temporary Internet Files\Content.Word\Dept signatures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73" cy="3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ED" w:rsidRDefault="00A31A1A">
      <w:pPr>
        <w:pStyle w:val="BodyText"/>
        <w:ind w:right="114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4ED"/>
    <w:rsid w:val="00064C4B"/>
    <w:rsid w:val="0006622B"/>
    <w:rsid w:val="000A2677"/>
    <w:rsid w:val="000D25F2"/>
    <w:rsid w:val="00102F35"/>
    <w:rsid w:val="00147815"/>
    <w:rsid w:val="001C3836"/>
    <w:rsid w:val="001D26E9"/>
    <w:rsid w:val="001E2DAD"/>
    <w:rsid w:val="00362EAE"/>
    <w:rsid w:val="004C1EE8"/>
    <w:rsid w:val="00501984"/>
    <w:rsid w:val="00541B3E"/>
    <w:rsid w:val="00594B65"/>
    <w:rsid w:val="006753BA"/>
    <w:rsid w:val="006D5BDE"/>
    <w:rsid w:val="00733BA4"/>
    <w:rsid w:val="0077187C"/>
    <w:rsid w:val="007B59D9"/>
    <w:rsid w:val="007B7FF7"/>
    <w:rsid w:val="007C2E75"/>
    <w:rsid w:val="00813A82"/>
    <w:rsid w:val="00856FFF"/>
    <w:rsid w:val="0092726E"/>
    <w:rsid w:val="009A3EBA"/>
    <w:rsid w:val="009B3C19"/>
    <w:rsid w:val="00A1569C"/>
    <w:rsid w:val="00A24BCF"/>
    <w:rsid w:val="00A31A1A"/>
    <w:rsid w:val="00A50361"/>
    <w:rsid w:val="00A55FAA"/>
    <w:rsid w:val="00A67277"/>
    <w:rsid w:val="00A708FF"/>
    <w:rsid w:val="00AA023A"/>
    <w:rsid w:val="00AD6EDD"/>
    <w:rsid w:val="00B675AE"/>
    <w:rsid w:val="00B81769"/>
    <w:rsid w:val="00C531CE"/>
    <w:rsid w:val="00C81EB6"/>
    <w:rsid w:val="00CA710F"/>
    <w:rsid w:val="00D700E1"/>
    <w:rsid w:val="00D81867"/>
    <w:rsid w:val="00DC14ED"/>
    <w:rsid w:val="00DC433C"/>
    <w:rsid w:val="00DE085B"/>
    <w:rsid w:val="00E5415D"/>
    <w:rsid w:val="00E554B2"/>
    <w:rsid w:val="00F0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Windows User</cp:lastModifiedBy>
  <cp:revision>46</cp:revision>
  <dcterms:created xsi:type="dcterms:W3CDTF">2021-02-27T08:35:00Z</dcterms:created>
  <dcterms:modified xsi:type="dcterms:W3CDTF">2021-03-02T07:03:00Z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